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437A" w14:textId="7651B809" w:rsidR="009F7823" w:rsidRDefault="009F7823" w:rsidP="009808A0">
      <w:r>
        <w:t>T.W.T  RS485</w:t>
      </w:r>
    </w:p>
    <w:p w14:paraId="20478B26" w14:textId="05582A66" w:rsidR="009808A0" w:rsidRDefault="009808A0" w:rsidP="009808A0">
      <w:proofErr w:type="spellStart"/>
      <w:r>
        <w:t>Controller_MODBUS</w:t>
      </w:r>
      <w:proofErr w:type="spellEnd"/>
      <w:r>
        <w:t>-RTU Protocol Description</w:t>
      </w:r>
    </w:p>
    <w:p w14:paraId="0EB6FFFB" w14:textId="3374E7AD" w:rsidR="009808A0" w:rsidRDefault="009808A0" w:rsidP="009808A0">
      <w:r>
        <w:t>Version: V1.3</w:t>
      </w:r>
    </w:p>
    <w:p w14:paraId="1D86FCF4" w14:textId="77777777" w:rsidR="009808A0" w:rsidRDefault="009808A0" w:rsidP="009808A0">
      <w:r>
        <w:t>Data in this protocol includes: Hexadecimal numbers, Integers, BCD codes, and Floating-point numbers.</w:t>
      </w:r>
    </w:p>
    <w:p w14:paraId="28DFEC02" w14:textId="59B5EDE9" w:rsidR="009808A0" w:rsidRDefault="009808A0" w:rsidP="009808A0">
      <w:r>
        <w:t>For the register addresses listed in the following table, the "Attribute" indicates the read/write permission:</w:t>
      </w:r>
    </w:p>
    <w:p w14:paraId="5F128C6D" w14:textId="6BEF6300" w:rsidR="009808A0" w:rsidRDefault="009808A0" w:rsidP="009808A0">
      <w:r>
        <w:t>• R: Read-only</w:t>
      </w:r>
    </w:p>
    <w:p w14:paraId="14D436E8" w14:textId="15AB6932" w:rsidR="009808A0" w:rsidRDefault="009808A0" w:rsidP="009808A0">
      <w:r>
        <w:t>• W: Write-only</w:t>
      </w:r>
    </w:p>
    <w:p w14:paraId="5740E8A4" w14:textId="0A7DC2EB" w:rsidR="009808A0" w:rsidRPr="009808A0" w:rsidRDefault="009808A0" w:rsidP="009808A0">
      <w:r>
        <w:t>• R/W: Readable and writable</w:t>
      </w:r>
    </w:p>
    <w:p w14:paraId="611B98C2" w14:textId="7029B125" w:rsidR="009808A0" w:rsidRDefault="009808A0" w:rsidP="009808A0">
      <w:r>
        <w:t xml:space="preserve">400W </w:t>
      </w:r>
      <w:proofErr w:type="spellStart"/>
      <w:r>
        <w:t>Inverter_MODBUS</w:t>
      </w:r>
      <w:proofErr w:type="spellEnd"/>
      <w:r>
        <w:t>-RTU Protocol Data Description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089"/>
        <w:gridCol w:w="1089"/>
        <w:gridCol w:w="563"/>
        <w:gridCol w:w="1968"/>
        <w:gridCol w:w="1753"/>
      </w:tblGrid>
      <w:tr w:rsidR="009808A0" w:rsidRPr="009808A0" w14:paraId="61975655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CC34A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Attribute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CDFC5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Address (hex/word)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18C5D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Length (word)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2B91C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Data Type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41B40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Description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622F1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Note (Example)</w:t>
            </w:r>
          </w:p>
        </w:tc>
      </w:tr>
      <w:tr w:rsidR="009808A0" w:rsidRPr="009808A0" w14:paraId="1D824B89" w14:textId="77777777">
        <w:trPr>
          <w:trHeight w:val="180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7F278" w14:textId="7B9A425B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 (Acquisition Data Information)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D952C" w14:textId="77777777" w:rsidR="009808A0" w:rsidRPr="009808A0" w:rsidRDefault="009808A0" w:rsidP="009808A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09FF0" w14:textId="77777777" w:rsidR="009808A0" w:rsidRPr="009808A0" w:rsidRDefault="009808A0" w:rsidP="009808A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483B2" w14:textId="77777777" w:rsidR="009808A0" w:rsidRPr="009808A0" w:rsidRDefault="009808A0" w:rsidP="009808A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CFE69" w14:textId="77777777" w:rsidR="009808A0" w:rsidRPr="009808A0" w:rsidRDefault="009808A0" w:rsidP="009808A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8C534" w14:textId="77777777" w:rsidR="009808A0" w:rsidRPr="009808A0" w:rsidRDefault="009808A0" w:rsidP="009808A0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808A0" w:rsidRPr="009808A0" w14:paraId="7411AF26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892F9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B29E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28B4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539B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5150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Display panel firmware version number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5643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</w:tr>
      <w:tr w:rsidR="009808A0" w:rsidRPr="009808A0" w14:paraId="542297AA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92E9A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DB61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E8823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9782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3A7B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Power drive board firmware version number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6FE9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</w:tr>
      <w:tr w:rsidR="009808A0" w:rsidRPr="009808A0" w14:paraId="3CD8DE64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12B4D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R/W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6FAF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5E4C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7E3AB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5E46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Frequency (Speed setting and feedback)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6F4C5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500/10=50.0Hz</w:t>
            </w:r>
          </w:p>
        </w:tc>
      </w:tr>
      <w:tr w:rsidR="009808A0" w:rsidRPr="009808A0" w14:paraId="538ADCEC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87E57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R/W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3AB8C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8C877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F565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F608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Start/Stop command and operating status feedback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6111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1: Forward Run2: Stop5: Reverse Run</w:t>
            </w:r>
          </w:p>
        </w:tc>
      </w:tr>
      <w:tr w:rsidR="009808A0" w:rsidRPr="009808A0" w14:paraId="4D357D07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A38B5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E2B9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BA77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41EA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8BCC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E8BC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148C6218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A5BAC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B9F1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210E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EB9C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98438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2477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7A89977C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BFF98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951F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B6D1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3FF5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68D9C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3629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2201D74E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57A71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70769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4101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B725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D6D68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B22C7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05B9FF42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D88DA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7F1E9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81B89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530D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F41F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DC bus voltage value (V)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22107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3100/10=310.0V</w:t>
            </w:r>
          </w:p>
        </w:tc>
      </w:tr>
      <w:tr w:rsidR="009808A0" w:rsidRPr="009808A0" w14:paraId="203719FF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2483D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A2E0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431D5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8A52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57F4C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DC bus current value (A)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1592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132/100=1.32A</w:t>
            </w:r>
          </w:p>
        </w:tc>
      </w:tr>
      <w:tr w:rsidR="009808A0" w:rsidRPr="009808A0" w14:paraId="16E239BB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D0EC5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C922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0B6D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4396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B7E6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Heatsink temperature (°C)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C5E8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43=43°C</w:t>
            </w:r>
          </w:p>
        </w:tc>
      </w:tr>
      <w:tr w:rsidR="009808A0" w:rsidRPr="009808A0" w14:paraId="3AEFEEBF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D7DB1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BE97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7242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314C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0247B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43987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0F1D9145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6F539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A4B6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B4AAB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C47F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1409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6EE38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44928777" w14:textId="77777777">
        <w:trPr>
          <w:trHeight w:val="180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ABD02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1F7B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97A1B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E27FC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0E80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1590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2D8F05A4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3B31A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AC23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A772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ACB19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E381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A215F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2C70ECDD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82D08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47E8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7974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25CA6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237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1AFC5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77FE59E0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B9B07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70CA0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C08A1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3E34D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3E082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8A568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  <w:tr w:rsidR="009808A0" w:rsidRPr="009808A0" w14:paraId="1B3D37BE" w14:textId="77777777">
        <w:trPr>
          <w:trHeight w:val="165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AD112" w14:textId="77777777" w:rsidR="009808A0" w:rsidRPr="009808A0" w:rsidRDefault="009808A0" w:rsidP="009808A0">
            <w:r w:rsidRPr="009808A0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3928E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A2488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8522A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UINT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51084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---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76A13" w14:textId="77777777" w:rsidR="009808A0" w:rsidRPr="009808A0" w:rsidRDefault="009808A0" w:rsidP="009808A0">
            <w:r w:rsidRPr="009808A0">
              <w:rPr>
                <w:rFonts w:ascii="Helvetica Neue" w:hAnsi="Helvetica Neue"/>
                <w:color w:val="000000"/>
                <w:sz w:val="15"/>
                <w:szCs w:val="15"/>
              </w:rPr>
              <w:t>Reserved</w:t>
            </w:r>
          </w:p>
        </w:tc>
      </w:tr>
    </w:tbl>
    <w:p w14:paraId="423D0A99" w14:textId="77777777" w:rsidR="009808A0" w:rsidRDefault="009808A0" w:rsidP="009808A0">
      <w:pPr>
        <w:rPr>
          <w:rFonts w:hint="eastAsia"/>
        </w:rPr>
      </w:pPr>
    </w:p>
    <w:p w14:paraId="0B7EEE72" w14:textId="4BF883C0" w:rsidR="00BF134C" w:rsidRDefault="00BF134C" w:rsidP="00BF134C">
      <w:pPr>
        <w:ind w:firstLineChars="200" w:firstLine="480"/>
        <w:rPr>
          <w:rFonts w:hint="eastAsia"/>
        </w:rPr>
      </w:pPr>
      <w:r>
        <w:t>1. Data Format Description</w:t>
      </w:r>
    </w:p>
    <w:p w14:paraId="2FB35B21" w14:textId="17E33551" w:rsidR="00BF134C" w:rsidRDefault="00BF134C" w:rsidP="00BF134C">
      <w:pPr>
        <w:ind w:firstLineChars="200" w:firstLine="480"/>
        <w:rPr>
          <w:rFonts w:hint="eastAsia"/>
        </w:rPr>
      </w:pPr>
      <w:r>
        <w:t>1.1. Communication Mode</w:t>
      </w:r>
    </w:p>
    <w:p w14:paraId="5700719C" w14:textId="028132BB" w:rsidR="00BF134C" w:rsidRPr="00BF134C" w:rsidRDefault="00BF134C" w:rsidP="00BF134C">
      <w:pPr>
        <w:ind w:firstLineChars="200" w:firstLine="480"/>
        <w:rPr>
          <w:rFonts w:hint="eastAsia"/>
        </w:rPr>
      </w:pPr>
      <w:r>
        <w:t>This instrument adopts the MODBUS RTU format.</w:t>
      </w:r>
    </w:p>
    <w:p w14:paraId="213D72F6" w14:textId="471356DF" w:rsidR="009808A0" w:rsidRDefault="00BF134C" w:rsidP="00BF134C">
      <w:pPr>
        <w:ind w:firstLineChars="200" w:firstLine="480"/>
        <w:rPr>
          <w:rFonts w:hint="eastAsia"/>
        </w:rPr>
      </w:pPr>
      <w:r>
        <w:t>The protocol uses a master-slave query/response model for data communication. The communication flow is shown in the figure below.</w:t>
      </w:r>
    </w:p>
    <w:p w14:paraId="206D50C6" w14:textId="2AA6F11B" w:rsidR="009808A0" w:rsidRDefault="00BF134C" w:rsidP="009808A0">
      <w:pPr>
        <w:ind w:firstLineChars="200" w:firstLine="480"/>
      </w:pPr>
      <w:r>
        <w:rPr>
          <w:noProof/>
        </w:rPr>
        <w:drawing>
          <wp:inline distT="0" distB="0" distL="0" distR="0" wp14:anchorId="617C6AB4" wp14:editId="59FE27CB">
            <wp:extent cx="4023360" cy="2436007"/>
            <wp:effectExtent l="0" t="0" r="2540" b="2540"/>
            <wp:docPr id="593971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71828" name="图片 5939718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347" cy="244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6FE8" w14:textId="69941E0D" w:rsidR="009808A0" w:rsidRDefault="00744F3B" w:rsidP="009808A0">
      <w:pPr>
        <w:ind w:firstLineChars="200" w:firstLine="480"/>
      </w:pPr>
      <w:r>
        <w:t>A</w:t>
      </w:r>
      <w:r>
        <w:rPr>
          <w:rFonts w:hint="eastAsia"/>
        </w:rPr>
        <w:t xml:space="preserve">s </w:t>
      </w:r>
      <w:r>
        <w:t xml:space="preserve">for </w:t>
      </w:r>
      <w:r w:rsidRPr="00744F3B">
        <w:t>RTU</w:t>
      </w:r>
      <w:r>
        <w:t xml:space="preserve"> format, t</w:t>
      </w:r>
      <w:r>
        <w:t>he figure below</w:t>
      </w:r>
    </w:p>
    <w:p w14:paraId="47690F73" w14:textId="1B46B716" w:rsidR="00744F3B" w:rsidRDefault="00744F3B" w:rsidP="00744F3B">
      <w:pPr>
        <w:ind w:firstLineChars="200" w:firstLine="480"/>
      </w:pPr>
      <w:r>
        <w:rPr>
          <w:rFonts w:hint="eastAsia"/>
          <w:noProof/>
        </w:rPr>
        <w:drawing>
          <wp:inline distT="0" distB="0" distL="0" distR="0" wp14:anchorId="6FD40BE2" wp14:editId="0156BC84">
            <wp:extent cx="5094514" cy="2122816"/>
            <wp:effectExtent l="0" t="0" r="0" b="0"/>
            <wp:docPr id="7650801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80119" name="图片 7650801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189" cy="21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F65C9" w14:textId="77777777" w:rsidR="00744F3B" w:rsidRDefault="00744F3B" w:rsidP="00744F3B">
      <w:pPr>
        <w:ind w:firstLineChars="200" w:firstLine="480"/>
      </w:pPr>
    </w:p>
    <w:p w14:paraId="009578B3" w14:textId="494C81FB" w:rsidR="00744F3B" w:rsidRDefault="00744F3B" w:rsidP="00744F3B">
      <w:pPr>
        <w:ind w:firstLineChars="200" w:firstLine="480"/>
      </w:pPr>
      <w:r>
        <w:t>1.2 Data Format</w:t>
      </w:r>
    </w:p>
    <w:p w14:paraId="2CBD9343" w14:textId="3E547655" w:rsidR="00744F3B" w:rsidRDefault="00744F3B" w:rsidP="00744F3B">
      <w:pPr>
        <w:ind w:firstLineChars="200" w:firstLine="480"/>
      </w:pPr>
      <w:r>
        <w:t>Supported serial port data formats:</w:t>
      </w:r>
    </w:p>
    <w:p w14:paraId="1AE276B9" w14:textId="433AB592" w:rsidR="00744F3B" w:rsidRDefault="00744F3B" w:rsidP="00744F3B">
      <w:pPr>
        <w:ind w:firstLineChars="200" w:firstLine="480"/>
      </w:pPr>
      <w:r>
        <w:t>• 8N1: 1 start bit, 8 data bits, no parity, 1 stop bit</w:t>
      </w:r>
    </w:p>
    <w:p w14:paraId="5390C1CB" w14:textId="19AAA9A4" w:rsidR="00744F3B" w:rsidRDefault="00744F3B" w:rsidP="00744F3B">
      <w:pPr>
        <w:ind w:firstLineChars="200" w:firstLine="480"/>
      </w:pPr>
      <w:r>
        <w:t>• 8N2: 1 start bit, 8 data bits, no parity, 2 stop bits</w:t>
      </w:r>
    </w:p>
    <w:p w14:paraId="5FA86CE3" w14:textId="1A61168C" w:rsidR="00744F3B" w:rsidRDefault="00744F3B" w:rsidP="00744F3B">
      <w:pPr>
        <w:ind w:firstLineChars="200" w:firstLine="480"/>
      </w:pPr>
      <w:r>
        <w:t>• 8E1: 1 start bit, 8 data bits, even parity, 1 stop bit</w:t>
      </w:r>
    </w:p>
    <w:p w14:paraId="7A5ECDB9" w14:textId="512F3069" w:rsidR="00744F3B" w:rsidRPr="00744F3B" w:rsidRDefault="00744F3B" w:rsidP="00744F3B">
      <w:pPr>
        <w:ind w:firstLineChars="200" w:firstLine="480"/>
      </w:pPr>
      <w:r>
        <w:t>• 8O1: 1 start bit, 8 data bits, odd parity, 1 stop bit</w:t>
      </w:r>
    </w:p>
    <w:p w14:paraId="0A3F6B39" w14:textId="172351A1" w:rsidR="00744F3B" w:rsidRDefault="00744F3B" w:rsidP="00744F3B">
      <w:pPr>
        <w:ind w:firstLineChars="200" w:firstLine="480"/>
      </w:pPr>
      <w:r>
        <w:t>Supported baud rates (5 options):</w:t>
      </w:r>
    </w:p>
    <w:p w14:paraId="49BB5D6A" w14:textId="40FF3FFD" w:rsidR="00744F3B" w:rsidRDefault="00744F3B" w:rsidP="00744F3B">
      <w:pPr>
        <w:ind w:firstLineChars="200" w:firstLine="480"/>
      </w:pPr>
      <w:r>
        <w:t>• 2400 (abbreviated as 24), 4800 (48), 9600 (96), 19200 (192), 38400 (384)</w:t>
      </w:r>
    </w:p>
    <w:p w14:paraId="3F9A5D3E" w14:textId="33FB77C9" w:rsidR="00744F3B" w:rsidRDefault="00744F3B" w:rsidP="00744F3B">
      <w:pPr>
        <w:ind w:firstLineChars="200" w:firstLine="480"/>
      </w:pPr>
      <w:r>
        <w:lastRenderedPageBreak/>
        <w:t>Similarly, if a new message begins earlier than 3.5 character times following a previous message, the receiving device will consider it a continuation of the previous message. This will trigger an error, as the CRC checksum will be invalid for the combined messages. A typical message frame is structured as follows:</w:t>
      </w:r>
    </w:p>
    <w:p w14:paraId="2F112EF8" w14:textId="5B5858FD" w:rsidR="00744F3B" w:rsidRDefault="00744F3B" w:rsidP="00744F3B">
      <w:pPr>
        <w:ind w:firstLineChars="200" w:firstLine="480"/>
      </w:pPr>
      <w:r>
        <w:rPr>
          <w:noProof/>
        </w:rPr>
        <w:drawing>
          <wp:inline distT="0" distB="0" distL="0" distR="0" wp14:anchorId="675ADAD8" wp14:editId="6CBDA7D2">
            <wp:extent cx="4865914" cy="1060354"/>
            <wp:effectExtent l="0" t="0" r="0" b="0"/>
            <wp:docPr id="1315657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5740" name="图片 1315657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376" cy="106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2B25" w14:textId="7742AFB5" w:rsidR="00744F3B" w:rsidRDefault="00744F3B" w:rsidP="00744F3B">
      <w:pPr>
        <w:ind w:firstLineChars="200" w:firstLine="480"/>
      </w:pPr>
      <w:r w:rsidRPr="00744F3B">
        <w:t>Where: T1, T2, T3, T4 represent the inter-frame time intervals. The transmission between two frames must exceed this interval time.</w:t>
      </w:r>
    </w:p>
    <w:p w14:paraId="02F07745" w14:textId="7C54664C" w:rsidR="00744F3B" w:rsidRPr="00744F3B" w:rsidRDefault="00744F3B" w:rsidP="00744F3B">
      <w:pPr>
        <w:ind w:firstLineChars="200" w:firstLine="480"/>
      </w:pPr>
      <w:r>
        <w:t>1.3 Device Address</w:t>
      </w:r>
    </w:p>
    <w:p w14:paraId="5B3B2634" w14:textId="5E1C3CC6" w:rsidR="00744F3B" w:rsidRDefault="00744F3B" w:rsidP="00744F3B">
      <w:pPr>
        <w:ind w:firstLineChars="200" w:firstLine="480"/>
      </w:pPr>
      <w:r>
        <w:t>(Note: The full content of this section is not visible in the provided image.)</w:t>
      </w:r>
    </w:p>
    <w:p w14:paraId="1A31FFF7" w14:textId="7000873B" w:rsidR="00744F3B" w:rsidRDefault="00744F3B" w:rsidP="00744F3B">
      <w:pPr>
        <w:ind w:firstLineChars="200" w:firstLine="480"/>
      </w:pPr>
      <w:r w:rsidRPr="00744F3B">
        <w:t>The protocol defines instrument addresses as 01–249 (decimal). Address 0 is reserved for broadcast messages, which this protocol does not support. All other addresses are reserved for future use.</w:t>
      </w:r>
    </w:p>
    <w:p w14:paraId="33DDEA8B" w14:textId="18572561" w:rsidR="00744F3B" w:rsidRPr="00744F3B" w:rsidRDefault="00744F3B" w:rsidP="00744F3B">
      <w:pPr>
        <w:ind w:firstLineChars="200" w:firstLine="480"/>
      </w:pPr>
      <w:r>
        <w:t>2. MODBUS RTU Command Format Description</w:t>
      </w:r>
    </w:p>
    <w:p w14:paraId="3AA674E6" w14:textId="637B9D87" w:rsidR="00744F3B" w:rsidRDefault="00744F3B" w:rsidP="00744F3B">
      <w:pPr>
        <w:ind w:firstLineChars="200" w:firstLine="480"/>
      </w:pPr>
      <w:r>
        <w:t>2.1 Supported MODBUS Commands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145"/>
        <w:gridCol w:w="3285"/>
      </w:tblGrid>
      <w:tr w:rsidR="00744F3B" w14:paraId="5046B656" w14:textId="77777777">
        <w:trPr>
          <w:trHeight w:val="16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1CB6D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Command Code (HEX)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5E3CB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Function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0E2BA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Notes</w:t>
            </w:r>
          </w:p>
        </w:tc>
      </w:tr>
      <w:tr w:rsidR="00744F3B" w14:paraId="170FBB41" w14:textId="77777777">
        <w:trPr>
          <w:trHeight w:val="1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DE6FF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391BD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Read single or multiple registers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AD5FA" w14:textId="77777777" w:rsidR="00744F3B" w:rsidRDefault="00744F3B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744F3B" w14:paraId="76AB07E6" w14:textId="77777777">
        <w:trPr>
          <w:trHeight w:val="16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F6183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CC193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Write single register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AD5DC" w14:textId="77777777" w:rsidR="00744F3B" w:rsidRDefault="00744F3B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This command is included in the "Command" set</w:t>
            </w:r>
          </w:p>
        </w:tc>
      </w:tr>
    </w:tbl>
    <w:p w14:paraId="6BDC348C" w14:textId="3D2FB230" w:rsidR="00744F3B" w:rsidRDefault="00744F3B" w:rsidP="00744F3B">
      <w:pPr>
        <w:ind w:firstLineChars="200" w:firstLine="480"/>
      </w:pPr>
      <w:r>
        <w:t>2.2 Data Format</w:t>
      </w:r>
    </w:p>
    <w:p w14:paraId="0E1DAF91" w14:textId="73F5F11C" w:rsidR="00744F3B" w:rsidRDefault="00744F3B" w:rsidP="00744F3B">
      <w:pPr>
        <w:ind w:firstLineChars="200" w:firstLine="480"/>
      </w:pPr>
      <w:r>
        <w:t>Data types supported in this protocol include:</w:t>
      </w:r>
    </w:p>
    <w:p w14:paraId="2649E5BC" w14:textId="69D3AE62" w:rsidR="00744F3B" w:rsidRDefault="00744F3B" w:rsidP="00744F3B">
      <w:pPr>
        <w:ind w:firstLineChars="200" w:firstLine="480"/>
      </w:pPr>
      <w:r>
        <w:t>• Hexadecimal numbers</w:t>
      </w:r>
    </w:p>
    <w:p w14:paraId="0601ED46" w14:textId="78D5C25C" w:rsidR="00744F3B" w:rsidRDefault="00744F3B" w:rsidP="00744F3B">
      <w:pPr>
        <w:ind w:firstLineChars="200" w:firstLine="480"/>
      </w:pPr>
      <w:r>
        <w:t>• Integers</w:t>
      </w:r>
    </w:p>
    <w:p w14:paraId="5AFB9228" w14:textId="3B8E3EAE" w:rsidR="00744F3B" w:rsidRDefault="00744F3B" w:rsidP="00744F3B">
      <w:pPr>
        <w:ind w:firstLineChars="200" w:firstLine="480"/>
      </w:pPr>
      <w:r>
        <w:t>• BCD codes</w:t>
      </w:r>
    </w:p>
    <w:p w14:paraId="59413AEB" w14:textId="5B076B68" w:rsidR="00744F3B" w:rsidRDefault="00744F3B" w:rsidP="00744F3B">
      <w:pPr>
        <w:ind w:firstLineChars="200" w:firstLine="480"/>
      </w:pPr>
      <w:r>
        <w:t>• Floating-point numbers</w:t>
      </w:r>
    </w:p>
    <w:p w14:paraId="225894D0" w14:textId="46B05896" w:rsidR="00744F3B" w:rsidRDefault="00744F3B" w:rsidP="00744F3B">
      <w:pPr>
        <w:ind w:firstLineChars="200" w:firstLine="480"/>
      </w:pPr>
      <w:r>
        <w:t>For register addresses listed in subsequent tables:</w:t>
      </w:r>
    </w:p>
    <w:p w14:paraId="48162F37" w14:textId="76434A3B" w:rsidR="00744F3B" w:rsidRDefault="00744F3B" w:rsidP="00744F3B">
      <w:pPr>
        <w:ind w:firstLineChars="200" w:firstLine="480"/>
      </w:pPr>
      <w:r>
        <w:t>• R: Read-only</w:t>
      </w:r>
    </w:p>
    <w:p w14:paraId="1F380222" w14:textId="0E83AE2D" w:rsidR="00744F3B" w:rsidRDefault="00744F3B" w:rsidP="00744F3B">
      <w:pPr>
        <w:ind w:firstLineChars="200" w:firstLine="480"/>
      </w:pPr>
      <w:r>
        <w:t>• W: Write-only</w:t>
      </w:r>
    </w:p>
    <w:p w14:paraId="0C6A3A64" w14:textId="42B6A572" w:rsidR="00744F3B" w:rsidRDefault="00744F3B" w:rsidP="00744F3B">
      <w:pPr>
        <w:ind w:firstLineChars="200" w:firstLine="480"/>
      </w:pPr>
      <w:r>
        <w:t>• R/W: Readable and writable</w:t>
      </w:r>
    </w:p>
    <w:p w14:paraId="2B08852E" w14:textId="4678E4F3" w:rsidR="00953272" w:rsidRDefault="00953272" w:rsidP="00744F3B">
      <w:pPr>
        <w:ind w:firstLineChars="200" w:firstLine="480"/>
      </w:pPr>
      <w:r w:rsidRPr="00953272">
        <w:t>MODBUS Response Frame0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8"/>
        <w:gridCol w:w="1440"/>
      </w:tblGrid>
      <w:tr w:rsidR="00953272" w14:paraId="1F1A0B43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6BB5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CF9F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Size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EC6B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Range/Value</w:t>
            </w:r>
          </w:p>
        </w:tc>
      </w:tr>
      <w:tr w:rsidR="00953272" w14:paraId="42B8FD6F" w14:textId="77777777" w:rsidTr="00953272">
        <w:trPr>
          <w:trHeight w:val="18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EC65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B7F2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AA21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01–249</w:t>
            </w:r>
          </w:p>
        </w:tc>
      </w:tr>
      <w:tr w:rsidR="00953272" w14:paraId="1150F2CA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F643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Function Code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36F9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D9C4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0x03</w:t>
            </w:r>
          </w:p>
        </w:tc>
      </w:tr>
      <w:tr w:rsidR="00953272" w14:paraId="2CAFA7DA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EDC3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Starting Address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20F1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A475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0x00–0xFFFF</w:t>
            </w:r>
          </w:p>
        </w:tc>
      </w:tr>
      <w:tr w:rsidR="00953272" w14:paraId="3AE78F4C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7287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Read Quantity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8480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F21F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0x01–0x7D</w:t>
            </w:r>
          </w:p>
        </w:tc>
      </w:tr>
      <w:tr w:rsidR="00953272" w14:paraId="5AB6FC30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12CD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Low Byte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283A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1A36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  <w:tr w:rsidR="00953272" w14:paraId="495D0EE6" w14:textId="77777777" w:rsidTr="00953272">
        <w:trPr>
          <w:trHeight w:val="16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59FB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High Byte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21D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57C44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</w:tbl>
    <w:p w14:paraId="5CA9DB9D" w14:textId="77777777" w:rsidR="00953272" w:rsidRDefault="00953272" w:rsidP="00744F3B">
      <w:pPr>
        <w:ind w:firstLineChars="200" w:firstLine="480"/>
      </w:pPr>
    </w:p>
    <w:p w14:paraId="6AEED4C1" w14:textId="343D3402" w:rsidR="00953272" w:rsidRDefault="00953272" w:rsidP="00953272">
      <w:pPr>
        <w:ind w:firstLineChars="200" w:firstLine="480"/>
      </w:pPr>
      <w:r>
        <w:t>Modbus Response Frame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705"/>
        <w:gridCol w:w="1665"/>
      </w:tblGrid>
      <w:tr w:rsidR="00953272" w14:paraId="7893E40A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C70D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20A7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Size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8B56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Range/Value</w:t>
            </w:r>
          </w:p>
        </w:tc>
      </w:tr>
      <w:tr w:rsidR="00953272" w14:paraId="77B6E87C" w14:textId="77777777">
        <w:trPr>
          <w:trHeight w:val="18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059AE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D406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C813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01–249</w:t>
            </w:r>
          </w:p>
        </w:tc>
      </w:tr>
      <w:tr w:rsidR="00953272" w14:paraId="545E5BE6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1C96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7F45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5A6D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0x03</w:t>
            </w:r>
          </w:p>
        </w:tc>
      </w:tr>
      <w:tr w:rsidR="00953272" w14:paraId="3B4D9358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85F9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Byte Count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735C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7406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 (number of data bytes)</w:t>
            </w:r>
          </w:p>
        </w:tc>
      </w:tr>
      <w:tr w:rsidR="00953272" w14:paraId="272F22BE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A632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Input Data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B5E6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2×N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1AA4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values</w:t>
            </w:r>
          </w:p>
        </w:tc>
      </w:tr>
      <w:tr w:rsidR="00953272" w14:paraId="28465F62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4938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Low Byte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D7A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AA05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  <w:tr w:rsidR="00953272" w14:paraId="49083E9A" w14:textId="77777777">
        <w:trPr>
          <w:trHeight w:val="1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5FF6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High Byte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3F33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6C59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</w:tbl>
    <w:p w14:paraId="21DAD96C" w14:textId="77777777" w:rsidR="00953272" w:rsidRDefault="00953272" w:rsidP="00744F3B">
      <w:pPr>
        <w:ind w:firstLineChars="200" w:firstLine="480"/>
      </w:pPr>
    </w:p>
    <w:p w14:paraId="2D7F818B" w14:textId="38329BC0" w:rsidR="00953272" w:rsidRDefault="00953272" w:rsidP="00744F3B">
      <w:pPr>
        <w:ind w:firstLineChars="200" w:firstLine="480"/>
      </w:pPr>
      <w:r>
        <w:t>Example (Read Command)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85"/>
        <w:gridCol w:w="615"/>
        <w:gridCol w:w="1080"/>
        <w:gridCol w:w="885"/>
      </w:tblGrid>
      <w:tr w:rsidR="00953272" w14:paraId="0248DE53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52C5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Request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2616A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003B1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A4B2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Response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21DA9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53272" w14:paraId="33DABAAC" w14:textId="77777777">
        <w:trPr>
          <w:trHeight w:val="18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5C86E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 Name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6F93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Data (HEX)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43209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068C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Field Name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138B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Data (HEX)</w:t>
            </w:r>
          </w:p>
        </w:tc>
      </w:tr>
      <w:tr w:rsidR="00953272" w14:paraId="39ECA86B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836A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6245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C54B4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A3AF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594D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</w:tr>
      <w:tr w:rsidR="00953272" w14:paraId="7719FED2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5EB4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118C1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F82E7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D82C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EE23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</w:t>
            </w:r>
          </w:p>
        </w:tc>
      </w:tr>
      <w:tr w:rsidR="00953272" w14:paraId="3CAD267F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1B53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Starting Address High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1498E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FB93B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1F4D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Byte Count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9841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</w:tr>
      <w:tr w:rsidR="00953272" w14:paraId="27CB445D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A9C3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Starting Address Low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6FDA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6B (108)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D1707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945F4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1 High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D81D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</w:t>
            </w:r>
          </w:p>
        </w:tc>
      </w:tr>
      <w:tr w:rsidR="00953272" w14:paraId="04EAADF7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A782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Read Quantity High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05E3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C1D7C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3D0E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1 Low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2D46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2B (109)</w:t>
            </w:r>
          </w:p>
        </w:tc>
      </w:tr>
      <w:tr w:rsidR="00953272" w14:paraId="32EFAE39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081A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Read Quantity Low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B6C0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BA8B4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3AD4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2 High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C276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</w:tr>
      <w:tr w:rsidR="00953272" w14:paraId="4AD22A76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B8F75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B51AB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908FB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A425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2 Low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F4C6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</w:tr>
      <w:tr w:rsidR="00953272" w14:paraId="6EED8A71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3C90E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51646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43C64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DB4A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3 High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91D81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</w:tr>
      <w:tr w:rsidR="00953272" w14:paraId="2F1C8A45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5142D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3D764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AF763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1658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3 Low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1FB8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64 (100)</w:t>
            </w:r>
          </w:p>
        </w:tc>
      </w:tr>
      <w:tr w:rsidR="00953272" w14:paraId="19703A69" w14:textId="77777777">
        <w:trPr>
          <w:trHeight w:val="1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536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Checksum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A7F0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(Check code)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8D257" w14:textId="77777777" w:rsidR="00953272" w:rsidRDefault="00953272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A2B6B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CRC Checksum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0A39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(Check code)</w:t>
            </w:r>
          </w:p>
        </w:tc>
      </w:tr>
    </w:tbl>
    <w:p w14:paraId="7BEE4612" w14:textId="77777777" w:rsidR="00953272" w:rsidRDefault="00953272" w:rsidP="00744F3B">
      <w:pPr>
        <w:ind w:firstLineChars="200" w:firstLine="480"/>
      </w:pPr>
    </w:p>
    <w:p w14:paraId="0025F137" w14:textId="77777777" w:rsidR="00953272" w:rsidRDefault="00953272" w:rsidP="00953272">
      <w:r>
        <w:t>Command 06 (HEX): Write Single Register Command</w:t>
      </w:r>
    </w:p>
    <w:p w14:paraId="4AA37CA8" w14:textId="77777777" w:rsidR="00953272" w:rsidRDefault="00953272" w:rsidP="00953272">
      <w:pPr>
        <w:ind w:firstLineChars="200" w:firstLine="480"/>
      </w:pPr>
    </w:p>
    <w:p w14:paraId="52E6191A" w14:textId="7CF22347" w:rsidR="00953272" w:rsidRDefault="00953272" w:rsidP="00953272">
      <w:r>
        <w:t>MODBUS Request Frame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98"/>
        <w:gridCol w:w="1440"/>
      </w:tblGrid>
      <w:tr w:rsidR="00953272" w14:paraId="490398AC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CC09E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6224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Size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EA09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Range/Value</w:t>
            </w:r>
          </w:p>
        </w:tc>
      </w:tr>
      <w:tr w:rsidR="00953272" w14:paraId="1A3D7D7E" w14:textId="77777777">
        <w:trPr>
          <w:trHeight w:val="180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4D3D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F589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653E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01–249</w:t>
            </w:r>
          </w:p>
        </w:tc>
      </w:tr>
      <w:tr w:rsidR="00953272" w14:paraId="41CD713F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4039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9C5B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3CB5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0x06</w:t>
            </w:r>
          </w:p>
        </w:tc>
      </w:tr>
      <w:tr w:rsidR="00953272" w14:paraId="5B12C9A9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E5C2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Address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1E49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C2777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0x00–0xFFFF</w:t>
            </w:r>
          </w:p>
        </w:tc>
      </w:tr>
      <w:tr w:rsidR="00953272" w14:paraId="60231766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F328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Data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278F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6F1B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0x00–0xFFFF</w:t>
            </w:r>
          </w:p>
        </w:tc>
      </w:tr>
      <w:tr w:rsidR="00953272" w14:paraId="5B1BE133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586D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Low Byte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19C7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CAFA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  <w:tr w:rsidR="00953272" w14:paraId="56468E0A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B569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High Byte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4C7D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4B5F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</w:tbl>
    <w:p w14:paraId="4E0B1E55" w14:textId="77777777" w:rsidR="00953272" w:rsidRDefault="00953272" w:rsidP="00953272"/>
    <w:p w14:paraId="6F997E43" w14:textId="4E22E453" w:rsidR="00953272" w:rsidRDefault="00953272" w:rsidP="00953272">
      <w:r w:rsidRPr="00953272">
        <w:t>MODBUS Response Frame (Echoes the request if successful)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98"/>
        <w:gridCol w:w="1440"/>
      </w:tblGrid>
      <w:tr w:rsidR="00953272" w14:paraId="669874D2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E2CB0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522E4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Size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8858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Range/Value</w:t>
            </w:r>
          </w:p>
        </w:tc>
      </w:tr>
      <w:tr w:rsidR="00953272" w14:paraId="490E977F" w14:textId="77777777">
        <w:trPr>
          <w:trHeight w:val="180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68D2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Device Address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119F5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DA63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01–249</w:t>
            </w:r>
          </w:p>
        </w:tc>
      </w:tr>
      <w:tr w:rsidR="00953272" w14:paraId="0DDAB2DE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6C53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Function Code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8C64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AFF2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0x06</w:t>
            </w:r>
          </w:p>
        </w:tc>
      </w:tr>
      <w:tr w:rsidR="00953272" w14:paraId="793BF8D2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C9743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Address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3AA0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F7DDA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0x00–0xFFFF</w:t>
            </w:r>
          </w:p>
        </w:tc>
      </w:tr>
      <w:tr w:rsidR="00953272" w14:paraId="6BAD3BF6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58E52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Data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1A759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DC6B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0x00–0xFFFF</w:t>
            </w:r>
          </w:p>
        </w:tc>
      </w:tr>
      <w:tr w:rsidR="00953272" w14:paraId="31B46D3F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2325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Low Byte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23C0D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68FB8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  <w:tr w:rsidR="00953272" w14:paraId="2C33DB1A" w14:textId="77777777">
        <w:trPr>
          <w:trHeight w:val="1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FD6D6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High Byte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1BE7C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 BYTE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586DF" w14:textId="77777777" w:rsidR="00953272" w:rsidRDefault="00953272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Calculated checksum</w:t>
            </w:r>
          </w:p>
        </w:tc>
      </w:tr>
    </w:tbl>
    <w:p w14:paraId="6B984EF4" w14:textId="77777777" w:rsidR="00953272" w:rsidRDefault="00953272" w:rsidP="00953272"/>
    <w:p w14:paraId="2C8BDEA0" w14:textId="6923BD63" w:rsidR="00953272" w:rsidRDefault="009F7823" w:rsidP="00953272">
      <w:r>
        <w:t>Example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810"/>
        <w:gridCol w:w="615"/>
        <w:gridCol w:w="1890"/>
        <w:gridCol w:w="810"/>
      </w:tblGrid>
      <w:tr w:rsidR="009F7823" w14:paraId="0FC904D6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E0ABA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Request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E41F0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448C9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9347D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Response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F87C9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F7823" w14:paraId="1AF0EABE" w14:textId="77777777">
        <w:trPr>
          <w:trHeight w:val="18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B3EEA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Field Name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9612F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Data (hex)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24188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8E91B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Field Name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37D76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Data (hex)</w:t>
            </w:r>
          </w:p>
        </w:tc>
      </w:tr>
      <w:tr w:rsidR="009F7823" w14:paraId="2A3CE48F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A2A74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Slave Address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B7D28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D3948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B3927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Slave Address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C5746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</w:t>
            </w:r>
          </w:p>
        </w:tc>
      </w:tr>
      <w:tr w:rsidR="009F7823" w14:paraId="353B0520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90A67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1040F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589FE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BA73F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Function Code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BEACA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</w:t>
            </w:r>
          </w:p>
        </w:tc>
      </w:tr>
      <w:tr w:rsidR="009F7823" w14:paraId="4CCF1CE4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069E1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Address (High)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A9AA2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AEDAD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CE1DC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Starting Address (High Byte)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190DD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</w:tr>
      <w:tr w:rsidR="009F7823" w14:paraId="2585FA40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42FEB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Address (Low)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F2317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6B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1DF3B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DA4E9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Starting Address (Low Byte)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6D9D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6B</w:t>
            </w:r>
          </w:p>
        </w:tc>
      </w:tr>
      <w:tr w:rsidR="009F7823" w14:paraId="69B62FF7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E3767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Value (High)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02F34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FADFD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2A36A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Value (High)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417EA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</w:t>
            </w:r>
          </w:p>
        </w:tc>
      </w:tr>
      <w:tr w:rsidR="009F7823" w14:paraId="6971FD55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B0D45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Register Value (Low)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8D12D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0F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DA5A1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7FC1D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Register Value (Low)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FAA39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0F</w:t>
            </w:r>
          </w:p>
        </w:tc>
      </w:tr>
      <w:tr w:rsidR="009F7823" w14:paraId="3BFE8ABF" w14:textId="77777777">
        <w:trPr>
          <w:trHeight w:val="16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A1A9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CRC Checksum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6ACEE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Check code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50CD0" w14:textId="77777777" w:rsidR="009F7823" w:rsidRDefault="009F7823">
            <w:pPr>
              <w:pStyle w:val="ae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96633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CRC Checksum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275D1" w14:textId="77777777" w:rsidR="009F7823" w:rsidRDefault="009F7823">
            <w:pPr>
              <w:pStyle w:val="ae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Check code</w:t>
            </w:r>
          </w:p>
        </w:tc>
      </w:tr>
    </w:tbl>
    <w:p w14:paraId="06983CCD" w14:textId="77777777" w:rsidR="009F7823" w:rsidRPr="00744F3B" w:rsidRDefault="009F7823" w:rsidP="00953272"/>
    <w:sectPr w:rsidR="009F7823" w:rsidRPr="0074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0"/>
    <w:rsid w:val="00681A82"/>
    <w:rsid w:val="00744F3B"/>
    <w:rsid w:val="00953272"/>
    <w:rsid w:val="009808A0"/>
    <w:rsid w:val="009F7823"/>
    <w:rsid w:val="00B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EA6E7"/>
  <w15:chartTrackingRefBased/>
  <w15:docId w15:val="{E52B6E39-3BEC-4F49-8539-9D2DE0A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F3B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8A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A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8A0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8A0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8A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8A0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8A0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8A0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8A0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8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8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8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8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8A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8A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0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8A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0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8A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08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8A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08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08A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808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A7645</dc:creator>
  <cp:keywords/>
  <dc:description/>
  <cp:lastModifiedBy>A7645</cp:lastModifiedBy>
  <cp:revision>1</cp:revision>
  <dcterms:created xsi:type="dcterms:W3CDTF">2026-04-24T07:14:00Z</dcterms:created>
  <dcterms:modified xsi:type="dcterms:W3CDTF">2026-04-24T08:08:00Z</dcterms:modified>
</cp:coreProperties>
</file>